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B0" w:rsidRDefault="00634A25" w:rsidP="00485BCD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GillSans-Bold" w:hAnsi="GillSans-Bold" w:cs="GillSans-Bold"/>
          <w:b/>
          <w:bCs/>
          <w:color w:val="000000"/>
          <w:sz w:val="24"/>
          <w:szCs w:val="24"/>
          <w:lang w:val="fi-FI"/>
        </w:rPr>
      </w:pPr>
      <w:r>
        <w:rPr>
          <w:rFonts w:ascii="GillSans-Bold" w:hAnsi="GillSans-Bold" w:cs="GillSans-Bold"/>
          <w:b/>
          <w:bCs/>
          <w:color w:val="000000"/>
          <w:sz w:val="24"/>
          <w:szCs w:val="24"/>
          <w:lang w:val="fi-FI"/>
        </w:rPr>
        <w:t>Pöytäkirja</w:t>
      </w:r>
    </w:p>
    <w:p w:rsidR="00634A25" w:rsidRDefault="00634A25" w:rsidP="00485BCD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GillSans-Bold" w:hAnsi="GillSans-Bold" w:cs="GillSans-Bold"/>
          <w:b/>
          <w:bCs/>
          <w:color w:val="000000"/>
          <w:sz w:val="24"/>
          <w:szCs w:val="24"/>
          <w:lang w:val="fi-FI"/>
        </w:rPr>
      </w:pPr>
    </w:p>
    <w:p w:rsidR="008A4E1E" w:rsidRPr="00331A36" w:rsidRDefault="002F5307" w:rsidP="00485BCD">
      <w:pPr>
        <w:autoSpaceDE w:val="0"/>
        <w:autoSpaceDN w:val="0"/>
        <w:adjustRightInd w:val="0"/>
        <w:spacing w:after="0" w:line="240" w:lineRule="auto"/>
        <w:ind w:left="-426" w:right="-563"/>
        <w:rPr>
          <w:rFonts w:ascii="GillSans-Bold" w:hAnsi="GillSans-Bold" w:cs="GillSans-Bold"/>
          <w:bCs/>
          <w:color w:val="000000"/>
          <w:sz w:val="24"/>
          <w:szCs w:val="24"/>
          <w:lang w:val="fi-FI"/>
        </w:rPr>
      </w:pPr>
      <w:r>
        <w:rPr>
          <w:rFonts w:ascii="GillSans-Bold" w:hAnsi="GillSans-Bold" w:cs="GillSans-Bold"/>
          <w:b/>
          <w:bCs/>
          <w:color w:val="000000"/>
          <w:sz w:val="24"/>
          <w:szCs w:val="24"/>
          <w:lang w:val="fi-FI"/>
        </w:rPr>
        <w:t xml:space="preserve">Hallituksen kokous lauantaina </w:t>
      </w:r>
      <w:r w:rsidR="003519B9">
        <w:rPr>
          <w:rFonts w:ascii="GillSans-Bold" w:hAnsi="GillSans-Bold" w:cs="GillSans-Bold"/>
          <w:b/>
          <w:bCs/>
          <w:color w:val="000000"/>
          <w:sz w:val="24"/>
          <w:szCs w:val="24"/>
          <w:lang w:val="fi-FI"/>
        </w:rPr>
        <w:t>5</w:t>
      </w:r>
      <w:r w:rsidR="00331A36">
        <w:rPr>
          <w:rFonts w:ascii="GillSans-Bold" w:hAnsi="GillSans-Bold" w:cs="GillSans-Bold"/>
          <w:b/>
          <w:bCs/>
          <w:color w:val="000000"/>
          <w:sz w:val="24"/>
          <w:szCs w:val="24"/>
          <w:lang w:val="fi-FI"/>
        </w:rPr>
        <w:t>.3</w:t>
      </w:r>
      <w:r>
        <w:rPr>
          <w:rFonts w:ascii="GillSans-Bold" w:hAnsi="GillSans-Bold" w:cs="GillSans-Bold"/>
          <w:b/>
          <w:bCs/>
          <w:color w:val="000000"/>
          <w:sz w:val="24"/>
          <w:szCs w:val="24"/>
          <w:lang w:val="fi-FI"/>
        </w:rPr>
        <w:t>.201</w:t>
      </w:r>
      <w:r w:rsidR="003519B9">
        <w:rPr>
          <w:rFonts w:ascii="GillSans-Bold" w:hAnsi="GillSans-Bold" w:cs="GillSans-Bold"/>
          <w:b/>
          <w:bCs/>
          <w:color w:val="000000"/>
          <w:sz w:val="24"/>
          <w:szCs w:val="24"/>
          <w:lang w:val="fi-FI"/>
        </w:rPr>
        <w:t>6</w:t>
      </w:r>
      <w:r>
        <w:rPr>
          <w:rFonts w:ascii="GillSans-Bold" w:hAnsi="GillSans-Bold" w:cs="GillSans-Bold"/>
          <w:b/>
          <w:bCs/>
          <w:color w:val="000000"/>
          <w:sz w:val="24"/>
          <w:szCs w:val="24"/>
          <w:lang w:val="fi-FI"/>
        </w:rPr>
        <w:t xml:space="preserve"> klo 1</w:t>
      </w:r>
      <w:r w:rsidR="003519B9">
        <w:rPr>
          <w:rFonts w:ascii="GillSans-Bold" w:hAnsi="GillSans-Bold" w:cs="GillSans-Bold"/>
          <w:b/>
          <w:bCs/>
          <w:color w:val="000000"/>
          <w:sz w:val="24"/>
          <w:szCs w:val="24"/>
          <w:lang w:val="fi-FI"/>
        </w:rPr>
        <w:t>2</w:t>
      </w:r>
      <w:r>
        <w:rPr>
          <w:rFonts w:ascii="GillSans-Bold" w:hAnsi="GillSans-Bold" w:cs="GillSans-Bold"/>
          <w:b/>
          <w:bCs/>
          <w:color w:val="000000"/>
          <w:sz w:val="24"/>
          <w:szCs w:val="24"/>
          <w:lang w:val="fi-FI"/>
        </w:rPr>
        <w:t xml:space="preserve"> </w:t>
      </w:r>
      <w:r w:rsidR="003519B9">
        <w:rPr>
          <w:rFonts w:ascii="GillSans-Bold" w:hAnsi="GillSans-Bold" w:cs="GillSans-Bold"/>
          <w:b/>
          <w:bCs/>
          <w:color w:val="000000"/>
          <w:sz w:val="24"/>
          <w:szCs w:val="24"/>
          <w:lang w:val="fi-FI"/>
        </w:rPr>
        <w:t>Tervaharjulla</w:t>
      </w:r>
    </w:p>
    <w:p w:rsidR="008A4E1E" w:rsidRPr="00485BCD" w:rsidRDefault="000D100A" w:rsidP="00485BCD">
      <w:pPr>
        <w:autoSpaceDE w:val="0"/>
        <w:autoSpaceDN w:val="0"/>
        <w:adjustRightInd w:val="0"/>
        <w:spacing w:after="0" w:line="240" w:lineRule="auto"/>
        <w:ind w:left="-426"/>
        <w:rPr>
          <w:rFonts w:ascii="GillSans-Bold" w:hAnsi="GillSans-Bold" w:cs="GillSans-Bold"/>
          <w:b/>
          <w:bCs/>
          <w:color w:val="000000"/>
          <w:sz w:val="24"/>
          <w:szCs w:val="24"/>
          <w:lang w:val="fi-FI"/>
        </w:rPr>
      </w:pPr>
      <w:r w:rsidRPr="00485BCD">
        <w:rPr>
          <w:rFonts w:ascii="GillSans-Bold" w:hAnsi="GillSans-Bold" w:cs="GillSans-Bold"/>
          <w:b/>
          <w:bCs/>
          <w:color w:val="000000"/>
          <w:sz w:val="24"/>
          <w:szCs w:val="24"/>
          <w:lang w:val="fi-FI"/>
        </w:rPr>
        <w:t xml:space="preserve"> </w:t>
      </w:r>
    </w:p>
    <w:p w:rsidR="008A4E1E" w:rsidRDefault="002F5307" w:rsidP="00485BCD">
      <w:pPr>
        <w:autoSpaceDE w:val="0"/>
        <w:autoSpaceDN w:val="0"/>
        <w:adjustRightInd w:val="0"/>
        <w:spacing w:after="240" w:line="240" w:lineRule="auto"/>
        <w:ind w:left="-426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Läsnä: Heikki Auvinen, Eeva-Leena Kainulainen, Sinikka Auvinen, Marjatta Hänninen</w:t>
      </w:r>
    </w:p>
    <w:p w:rsidR="004C70E3" w:rsidRPr="00485BCD" w:rsidRDefault="004C70E3" w:rsidP="00485BCD">
      <w:pPr>
        <w:autoSpaceDE w:val="0"/>
        <w:autoSpaceDN w:val="0"/>
        <w:adjustRightInd w:val="0"/>
        <w:spacing w:after="240" w:line="240" w:lineRule="auto"/>
        <w:ind w:left="-426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Poissa: Ritva </w:t>
      </w:r>
      <w:proofErr w:type="spellStart"/>
      <w:r>
        <w:rPr>
          <w:rFonts w:ascii="GillSans" w:hAnsi="GillSans" w:cs="GillSans"/>
          <w:color w:val="000000"/>
          <w:sz w:val="24"/>
          <w:szCs w:val="24"/>
          <w:lang w:val="fi-FI"/>
        </w:rPr>
        <w:t>Siuro</w:t>
      </w:r>
      <w:proofErr w:type="spellEnd"/>
    </w:p>
    <w:p w:rsidR="002F5307" w:rsidRDefault="002F5307" w:rsidP="00150AC3">
      <w:pPr>
        <w:pStyle w:val="Luettelokappale"/>
        <w:numPr>
          <w:ilvl w:val="0"/>
          <w:numId w:val="2"/>
        </w:numPr>
        <w:spacing w:before="240" w:after="480"/>
        <w:ind w:left="-68" w:hanging="357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Kokouksen laillisuus ja päätösvaltaisuus</w:t>
      </w:r>
    </w:p>
    <w:p w:rsidR="00634A25" w:rsidRDefault="00634A25" w:rsidP="00634A25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Kokous todettiin lailliseksi ja päätösvaltaiseksi</w:t>
      </w:r>
    </w:p>
    <w:p w:rsidR="00AB0D19" w:rsidRDefault="008368C5" w:rsidP="00150AC3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 </w:t>
      </w:r>
    </w:p>
    <w:p w:rsidR="002F5307" w:rsidRDefault="002F5307" w:rsidP="00150AC3">
      <w:pPr>
        <w:pStyle w:val="Luettelokappale"/>
        <w:numPr>
          <w:ilvl w:val="0"/>
          <w:numId w:val="2"/>
        </w:numPr>
        <w:spacing w:before="240" w:after="480"/>
        <w:ind w:left="-68" w:hanging="357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Kokouksen sihteerin valinta</w:t>
      </w:r>
    </w:p>
    <w:p w:rsidR="00634A25" w:rsidRDefault="00634A25" w:rsidP="00634A25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Sihteerinä toimii</w:t>
      </w:r>
      <w:r w:rsidR="00FB196B">
        <w:rPr>
          <w:rFonts w:ascii="GillSans" w:hAnsi="GillSans" w:cs="GillSans"/>
          <w:color w:val="000000"/>
          <w:sz w:val="24"/>
          <w:szCs w:val="24"/>
          <w:lang w:val="fi-FI"/>
        </w:rPr>
        <w:t xml:space="preserve"> Heikki</w:t>
      </w:r>
      <w:r w:rsidR="004C70E3">
        <w:rPr>
          <w:rFonts w:ascii="GillSans" w:hAnsi="GillSans" w:cs="GillSans"/>
          <w:color w:val="000000"/>
          <w:sz w:val="24"/>
          <w:szCs w:val="24"/>
          <w:lang w:val="fi-FI"/>
        </w:rPr>
        <w:t xml:space="preserve"> Auvinen</w:t>
      </w:r>
    </w:p>
    <w:p w:rsidR="00AB0D19" w:rsidRDefault="008368C5" w:rsidP="00150AC3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 </w:t>
      </w:r>
    </w:p>
    <w:p w:rsidR="002F5307" w:rsidRDefault="002F5307" w:rsidP="00150AC3">
      <w:pPr>
        <w:pStyle w:val="Luettelokappale"/>
        <w:numPr>
          <w:ilvl w:val="0"/>
          <w:numId w:val="2"/>
        </w:numPr>
        <w:spacing w:before="240"/>
        <w:ind w:left="-68" w:hanging="357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Pöytäkirjan tarkastajien valinta</w:t>
      </w:r>
    </w:p>
    <w:p w:rsidR="00634A25" w:rsidRDefault="00634A25" w:rsidP="00634A25">
      <w:pPr>
        <w:pStyle w:val="Luettelokappale"/>
        <w:spacing w:before="24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Kaikki</w:t>
      </w:r>
      <w:r w:rsidR="004C70E3">
        <w:rPr>
          <w:rFonts w:ascii="GillSans" w:hAnsi="GillSans" w:cs="GillSans"/>
          <w:color w:val="000000"/>
          <w:sz w:val="24"/>
          <w:szCs w:val="24"/>
          <w:lang w:val="fi-FI"/>
        </w:rPr>
        <w:t xml:space="preserve"> paikalla olleet</w:t>
      </w: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 tarkastavat ja allekirjoittavat pöytäkirjan.</w:t>
      </w:r>
    </w:p>
    <w:p w:rsidR="00AB0D19" w:rsidRDefault="008368C5" w:rsidP="00150AC3">
      <w:pPr>
        <w:pStyle w:val="Luettelokappale"/>
        <w:spacing w:before="24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 </w:t>
      </w:r>
    </w:p>
    <w:p w:rsidR="00AB0D19" w:rsidRDefault="00AB0D19" w:rsidP="00150AC3">
      <w:pPr>
        <w:pStyle w:val="Luettelokappale"/>
        <w:numPr>
          <w:ilvl w:val="0"/>
          <w:numId w:val="2"/>
        </w:numPr>
        <w:spacing w:before="240" w:after="480"/>
        <w:ind w:left="-68" w:hanging="357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Vuosikokousasiat:</w:t>
      </w:r>
    </w:p>
    <w:p w:rsidR="00AB0D19" w:rsidRDefault="00612625" w:rsidP="00150AC3">
      <w:pPr>
        <w:pStyle w:val="Luettelokappale"/>
        <w:numPr>
          <w:ilvl w:val="0"/>
          <w:numId w:val="3"/>
        </w:numPr>
        <w:spacing w:before="240" w:after="480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Tilien hyväksyminen</w:t>
      </w:r>
    </w:p>
    <w:p w:rsidR="00193806" w:rsidRPr="008368C5" w:rsidRDefault="00193806" w:rsidP="00193806">
      <w:pPr>
        <w:pStyle w:val="Luettelokappale"/>
        <w:spacing w:before="240" w:after="480"/>
        <w:ind w:left="292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Hyväksyttiin rahastonhoitajan toimittamat tilit.</w:t>
      </w:r>
    </w:p>
    <w:p w:rsidR="00612625" w:rsidRDefault="00612625" w:rsidP="00150AC3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</w:p>
    <w:p w:rsidR="00612625" w:rsidRDefault="00612625" w:rsidP="00150AC3">
      <w:pPr>
        <w:pStyle w:val="Luettelokappale"/>
        <w:numPr>
          <w:ilvl w:val="0"/>
          <w:numId w:val="3"/>
        </w:numPr>
        <w:spacing w:before="240" w:after="480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Toimintakertomus</w:t>
      </w:r>
      <w:r w:rsidR="008368C5">
        <w:rPr>
          <w:rFonts w:ascii="GillSans" w:hAnsi="GillSans" w:cs="GillSans"/>
          <w:color w:val="000000"/>
          <w:sz w:val="24"/>
          <w:szCs w:val="24"/>
          <w:lang w:val="fi-FI"/>
        </w:rPr>
        <w:t xml:space="preserve"> (liite 1)</w:t>
      </w:r>
    </w:p>
    <w:p w:rsidR="00193806" w:rsidRDefault="002B31AA" w:rsidP="00193806">
      <w:pPr>
        <w:pStyle w:val="Luettelokappale"/>
        <w:spacing w:before="240" w:after="480"/>
        <w:ind w:left="292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Hyväksyttiin toimintakertomus.</w:t>
      </w:r>
    </w:p>
    <w:p w:rsidR="00612625" w:rsidRDefault="008368C5" w:rsidP="00150AC3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 </w:t>
      </w:r>
    </w:p>
    <w:p w:rsidR="00612625" w:rsidRDefault="00612625" w:rsidP="00150AC3">
      <w:pPr>
        <w:pStyle w:val="Luettelokappale"/>
        <w:numPr>
          <w:ilvl w:val="0"/>
          <w:numId w:val="3"/>
        </w:numPr>
        <w:spacing w:before="240" w:after="480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Toimintasuunnitelman hyväksyminen</w:t>
      </w:r>
      <w:r w:rsidR="008368C5">
        <w:rPr>
          <w:rFonts w:ascii="GillSans" w:hAnsi="GillSans" w:cs="GillSans"/>
          <w:color w:val="000000"/>
          <w:sz w:val="24"/>
          <w:szCs w:val="24"/>
          <w:lang w:val="fi-FI"/>
        </w:rPr>
        <w:t xml:space="preserve"> (liite 2)</w:t>
      </w:r>
    </w:p>
    <w:p w:rsidR="00612625" w:rsidRDefault="002B31AA" w:rsidP="002B31AA">
      <w:pPr>
        <w:pStyle w:val="Luettelokappale"/>
        <w:spacing w:before="240" w:after="480"/>
        <w:ind w:left="292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Hyväksyttiin toimintasuunnitelmat.</w:t>
      </w:r>
    </w:p>
    <w:p w:rsidR="002B31AA" w:rsidRDefault="002B31AA" w:rsidP="002B31AA">
      <w:pPr>
        <w:pStyle w:val="Luettelokappale"/>
        <w:spacing w:before="240" w:after="480"/>
        <w:ind w:left="292"/>
        <w:rPr>
          <w:rFonts w:ascii="GillSans" w:hAnsi="GillSans" w:cs="GillSans"/>
          <w:color w:val="000000"/>
          <w:sz w:val="24"/>
          <w:szCs w:val="24"/>
          <w:lang w:val="fi-FI"/>
        </w:rPr>
      </w:pPr>
    </w:p>
    <w:p w:rsidR="00612625" w:rsidRDefault="00612625" w:rsidP="00150AC3">
      <w:pPr>
        <w:pStyle w:val="Luettelokappale"/>
        <w:numPr>
          <w:ilvl w:val="0"/>
          <w:numId w:val="3"/>
        </w:numPr>
        <w:spacing w:before="240" w:after="480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Talousarvion </w:t>
      </w:r>
      <w:proofErr w:type="gramStart"/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hyväksyminen  </w:t>
      </w:r>
      <w:r w:rsidR="008368C5">
        <w:rPr>
          <w:rFonts w:ascii="GillSans" w:hAnsi="GillSans" w:cs="GillSans"/>
          <w:color w:val="000000"/>
          <w:sz w:val="24"/>
          <w:szCs w:val="24"/>
          <w:lang w:val="fi-FI"/>
        </w:rPr>
        <w:t>(liite</w:t>
      </w:r>
      <w:proofErr w:type="gramEnd"/>
      <w:r w:rsidR="008368C5">
        <w:rPr>
          <w:rFonts w:ascii="GillSans" w:hAnsi="GillSans" w:cs="GillSans"/>
          <w:color w:val="000000"/>
          <w:sz w:val="24"/>
          <w:szCs w:val="24"/>
          <w:lang w:val="fi-FI"/>
        </w:rPr>
        <w:t xml:space="preserve"> 3)</w:t>
      </w:r>
    </w:p>
    <w:p w:rsidR="002B31AA" w:rsidRDefault="002B31AA" w:rsidP="002B31AA">
      <w:pPr>
        <w:pStyle w:val="Luettelokappale"/>
        <w:spacing w:before="240" w:after="480"/>
        <w:ind w:left="292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Hyväksyttiin </w:t>
      </w:r>
    </w:p>
    <w:p w:rsidR="00612625" w:rsidRDefault="008368C5" w:rsidP="00150AC3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 </w:t>
      </w:r>
    </w:p>
    <w:p w:rsidR="00612625" w:rsidRDefault="00612625" w:rsidP="00150AC3">
      <w:pPr>
        <w:pStyle w:val="Luettelokappale"/>
        <w:numPr>
          <w:ilvl w:val="0"/>
          <w:numId w:val="3"/>
        </w:numPr>
        <w:spacing w:before="240" w:after="480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Jäsenmaksun suuruus</w:t>
      </w:r>
      <w:r w:rsidR="00985F6F">
        <w:rPr>
          <w:rFonts w:ascii="GillSans" w:hAnsi="GillSans" w:cs="GillSans"/>
          <w:color w:val="000000"/>
          <w:sz w:val="24"/>
          <w:szCs w:val="24"/>
          <w:lang w:val="fi-FI"/>
        </w:rPr>
        <w:t xml:space="preserve"> </w:t>
      </w:r>
    </w:p>
    <w:p w:rsidR="002B31AA" w:rsidRPr="002B31AA" w:rsidRDefault="004C70E3" w:rsidP="002B31AA">
      <w:pPr>
        <w:pStyle w:val="Luettelokappale"/>
        <w:spacing w:before="240" w:after="480"/>
        <w:ind w:left="292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 </w:t>
      </w:r>
      <w:r w:rsidR="00612625">
        <w:rPr>
          <w:rFonts w:ascii="GillSans" w:hAnsi="GillSans" w:cs="GillSans"/>
          <w:color w:val="000000"/>
          <w:sz w:val="24"/>
          <w:szCs w:val="24"/>
          <w:lang w:val="fi-FI"/>
        </w:rPr>
        <w:t>Päätös</w:t>
      </w:r>
      <w:r w:rsidR="00985F6F">
        <w:rPr>
          <w:rFonts w:ascii="GillSans" w:hAnsi="GillSans" w:cs="GillSans"/>
          <w:color w:val="000000"/>
          <w:sz w:val="24"/>
          <w:szCs w:val="24"/>
          <w:lang w:val="fi-FI"/>
        </w:rPr>
        <w:t>esitys</w:t>
      </w:r>
      <w:r w:rsidR="00612625">
        <w:rPr>
          <w:rFonts w:ascii="GillSans" w:hAnsi="GillSans" w:cs="GillSans"/>
          <w:color w:val="000000"/>
          <w:sz w:val="24"/>
          <w:szCs w:val="24"/>
          <w:lang w:val="fi-FI"/>
        </w:rPr>
        <w:t>:</w:t>
      </w:r>
      <w:r w:rsidR="00985F6F">
        <w:rPr>
          <w:rFonts w:ascii="GillSans" w:hAnsi="GillSans" w:cs="GillSans"/>
          <w:color w:val="000000"/>
          <w:sz w:val="24"/>
          <w:szCs w:val="24"/>
          <w:lang w:val="fi-FI"/>
        </w:rPr>
        <w:t xml:space="preserve"> </w:t>
      </w:r>
      <w:r w:rsidR="002E12BA">
        <w:rPr>
          <w:rFonts w:ascii="GillSans" w:hAnsi="GillSans" w:cs="GillSans"/>
          <w:color w:val="000000"/>
          <w:sz w:val="24"/>
          <w:szCs w:val="24"/>
          <w:lang w:val="fi-FI"/>
        </w:rPr>
        <w:t>pidetään ennallaan,</w:t>
      </w:r>
      <w:r w:rsidR="00985F6F">
        <w:rPr>
          <w:rFonts w:ascii="GillSans" w:hAnsi="GillSans" w:cs="GillSans"/>
          <w:color w:val="000000"/>
          <w:sz w:val="24"/>
          <w:szCs w:val="24"/>
          <w:lang w:val="fi-FI"/>
        </w:rPr>
        <w:t xml:space="preserve"> varsinainen jäsen 15 € ja perhejäsen 5 €</w:t>
      </w:r>
    </w:p>
    <w:p w:rsidR="00612625" w:rsidRDefault="00612625" w:rsidP="00150AC3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</w:p>
    <w:p w:rsidR="004334F7" w:rsidRDefault="004334F7" w:rsidP="004334F7">
      <w:pPr>
        <w:pStyle w:val="Luettelokappale"/>
        <w:numPr>
          <w:ilvl w:val="0"/>
          <w:numId w:val="3"/>
        </w:numPr>
        <w:spacing w:before="240" w:after="480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Sääntömuutosesitys: muutetaanko sääntöjä siten, että valitaan yksi toiminnan tarkastaja ja hänelle varahenkilö nykyisen kahden sijaan.</w:t>
      </w:r>
    </w:p>
    <w:p w:rsidR="0090377E" w:rsidRDefault="0090377E" w:rsidP="0090377E">
      <w:pPr>
        <w:pStyle w:val="Luettelokappale"/>
        <w:spacing w:before="240" w:after="480"/>
        <w:ind w:left="292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Päätettiin esittää sääntömuutosta.</w:t>
      </w:r>
    </w:p>
    <w:p w:rsidR="004334F7" w:rsidRDefault="004334F7" w:rsidP="004334F7">
      <w:pPr>
        <w:pStyle w:val="Luettelokappale"/>
        <w:spacing w:before="240" w:after="480"/>
        <w:ind w:left="292"/>
        <w:rPr>
          <w:rFonts w:ascii="GillSans" w:hAnsi="GillSans" w:cs="GillSans"/>
          <w:color w:val="000000"/>
          <w:sz w:val="24"/>
          <w:szCs w:val="24"/>
          <w:lang w:val="fi-FI"/>
        </w:rPr>
      </w:pPr>
    </w:p>
    <w:p w:rsidR="00612625" w:rsidRDefault="00612625" w:rsidP="00150AC3">
      <w:pPr>
        <w:pStyle w:val="Luettelokappale"/>
        <w:numPr>
          <w:ilvl w:val="0"/>
          <w:numId w:val="3"/>
        </w:numPr>
        <w:spacing w:before="240" w:after="480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Tulevan hallituksen kokoonpano</w:t>
      </w:r>
      <w:r w:rsidR="00373EFD">
        <w:rPr>
          <w:rFonts w:ascii="GillSans" w:hAnsi="GillSans" w:cs="GillSans"/>
          <w:color w:val="000000"/>
          <w:sz w:val="24"/>
          <w:szCs w:val="24"/>
          <w:lang w:val="fi-FI"/>
        </w:rPr>
        <w:t xml:space="preserve"> ja muut tehtävät</w:t>
      </w:r>
      <w:r w:rsidR="00634A25">
        <w:rPr>
          <w:rFonts w:ascii="GillSans" w:hAnsi="GillSans" w:cs="GillSans"/>
          <w:color w:val="000000"/>
          <w:sz w:val="24"/>
          <w:szCs w:val="24"/>
          <w:lang w:val="fi-FI"/>
        </w:rPr>
        <w:t>: keskusteltii</w:t>
      </w:r>
      <w:r>
        <w:rPr>
          <w:rFonts w:ascii="GillSans" w:hAnsi="GillSans" w:cs="GillSans"/>
          <w:color w:val="000000"/>
          <w:sz w:val="24"/>
          <w:szCs w:val="24"/>
          <w:lang w:val="fi-FI"/>
        </w:rPr>
        <w:t>n kokouksessa</w:t>
      </w:r>
      <w:r w:rsidR="0090377E">
        <w:rPr>
          <w:rFonts w:ascii="GillSans" w:hAnsi="GillSans" w:cs="GillSans"/>
          <w:color w:val="000000"/>
          <w:sz w:val="24"/>
          <w:szCs w:val="24"/>
          <w:lang w:val="fi-FI"/>
        </w:rPr>
        <w:t>.</w:t>
      </w:r>
    </w:p>
    <w:p w:rsidR="000575E2" w:rsidRDefault="000575E2" w:rsidP="000575E2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</w:p>
    <w:p w:rsidR="000575E2" w:rsidRPr="000575E2" w:rsidRDefault="000575E2" w:rsidP="000575E2">
      <w:pPr>
        <w:spacing w:before="240" w:after="480"/>
        <w:ind w:left="-425"/>
        <w:rPr>
          <w:rFonts w:ascii="GillSans" w:hAnsi="GillSans" w:cs="GillSans"/>
          <w:color w:val="000000"/>
          <w:sz w:val="24"/>
          <w:szCs w:val="24"/>
          <w:lang w:val="fi-FI"/>
        </w:rPr>
      </w:pPr>
    </w:p>
    <w:p w:rsidR="00AB0D19" w:rsidRDefault="00AB0D19" w:rsidP="00150AC3">
      <w:pPr>
        <w:pStyle w:val="Luettelokappale"/>
        <w:numPr>
          <w:ilvl w:val="0"/>
          <w:numId w:val="2"/>
        </w:numPr>
        <w:spacing w:before="240" w:after="480"/>
        <w:ind w:left="-68" w:hanging="357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Kesän </w:t>
      </w:r>
      <w:r w:rsidR="00CF649B">
        <w:rPr>
          <w:rFonts w:ascii="GillSans" w:hAnsi="GillSans" w:cs="GillSans"/>
          <w:color w:val="000000"/>
          <w:sz w:val="24"/>
          <w:szCs w:val="24"/>
          <w:lang w:val="fi-FI"/>
        </w:rPr>
        <w:t xml:space="preserve">vuosikokous ja </w:t>
      </w:r>
      <w:r>
        <w:rPr>
          <w:rFonts w:ascii="GillSans" w:hAnsi="GillSans" w:cs="GillSans"/>
          <w:color w:val="000000"/>
          <w:sz w:val="24"/>
          <w:szCs w:val="24"/>
          <w:lang w:val="fi-FI"/>
        </w:rPr>
        <w:t>sukutapaaminen</w:t>
      </w:r>
      <w:r w:rsidR="00CF649B">
        <w:rPr>
          <w:rFonts w:ascii="GillSans" w:hAnsi="GillSans" w:cs="GillSans"/>
          <w:color w:val="000000"/>
          <w:sz w:val="24"/>
          <w:szCs w:val="24"/>
          <w:lang w:val="fi-FI"/>
        </w:rPr>
        <w:t xml:space="preserve"> </w:t>
      </w:r>
    </w:p>
    <w:p w:rsidR="00634A25" w:rsidRDefault="00634A25" w:rsidP="00634A25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Päätettiin</w:t>
      </w:r>
      <w:r w:rsidR="0090377E">
        <w:rPr>
          <w:rFonts w:ascii="GillSans" w:hAnsi="GillSans" w:cs="GillSans"/>
          <w:color w:val="000000"/>
          <w:sz w:val="24"/>
          <w:szCs w:val="24"/>
          <w:lang w:val="fi-FI"/>
        </w:rPr>
        <w:t xml:space="preserve"> </w:t>
      </w:r>
      <w:r w:rsidR="002D7586">
        <w:rPr>
          <w:rFonts w:ascii="GillSans" w:hAnsi="GillSans" w:cs="GillSans"/>
          <w:color w:val="000000"/>
          <w:sz w:val="24"/>
          <w:szCs w:val="24"/>
          <w:lang w:val="fi-FI"/>
        </w:rPr>
        <w:t xml:space="preserve">pitää sukutapaaminen ja vuosikokous lauantaina 23. heinäkuuta 2016 </w:t>
      </w:r>
      <w:proofErr w:type="spellStart"/>
      <w:r w:rsidR="002D7586">
        <w:rPr>
          <w:rFonts w:ascii="GillSans" w:hAnsi="GillSans" w:cs="GillSans"/>
          <w:color w:val="000000"/>
          <w:sz w:val="24"/>
          <w:szCs w:val="24"/>
          <w:lang w:val="fi-FI"/>
        </w:rPr>
        <w:t>Runnilla</w:t>
      </w:r>
      <w:proofErr w:type="spellEnd"/>
      <w:r w:rsidR="002D7586">
        <w:rPr>
          <w:rFonts w:ascii="GillSans" w:hAnsi="GillSans" w:cs="GillSans"/>
          <w:color w:val="000000"/>
          <w:sz w:val="24"/>
          <w:szCs w:val="24"/>
          <w:lang w:val="fi-FI"/>
        </w:rPr>
        <w:t xml:space="preserve"> (</w:t>
      </w:r>
      <w:proofErr w:type="spellStart"/>
      <w:r w:rsidR="002D7586">
        <w:rPr>
          <w:rFonts w:ascii="GillSans" w:hAnsi="GillSans" w:cs="GillSans"/>
          <w:color w:val="000000"/>
          <w:sz w:val="24"/>
          <w:szCs w:val="24"/>
          <w:lang w:val="fi-FI"/>
        </w:rPr>
        <w:t>Runni</w:t>
      </w:r>
      <w:r w:rsidR="000575E2">
        <w:rPr>
          <w:rFonts w:ascii="GillSans" w:hAnsi="GillSans" w:cs="GillSans"/>
          <w:color w:val="000000"/>
          <w:sz w:val="24"/>
          <w:szCs w:val="24"/>
          <w:lang w:val="fi-FI"/>
        </w:rPr>
        <w:t>-</w:t>
      </w:r>
      <w:r w:rsidR="002D7586">
        <w:rPr>
          <w:rFonts w:ascii="GillSans" w:hAnsi="GillSans" w:cs="GillSans"/>
          <w:color w:val="000000"/>
          <w:sz w:val="24"/>
          <w:szCs w:val="24"/>
          <w:lang w:val="fi-FI"/>
        </w:rPr>
        <w:t>kabinetti</w:t>
      </w:r>
      <w:proofErr w:type="spellEnd"/>
      <w:r w:rsidR="000575E2">
        <w:rPr>
          <w:rFonts w:ascii="GillSans" w:hAnsi="GillSans" w:cs="GillSans"/>
          <w:color w:val="000000"/>
          <w:sz w:val="24"/>
          <w:szCs w:val="24"/>
          <w:lang w:val="fi-FI"/>
        </w:rPr>
        <w:t>, buffet-</w:t>
      </w:r>
      <w:r w:rsidR="002D7586">
        <w:rPr>
          <w:rFonts w:ascii="GillSans" w:hAnsi="GillSans" w:cs="GillSans"/>
          <w:color w:val="000000"/>
          <w:sz w:val="24"/>
          <w:szCs w:val="24"/>
          <w:lang w:val="fi-FI"/>
        </w:rPr>
        <w:t>ruoka) klo 1</w:t>
      </w:r>
      <w:r w:rsidR="002B6198">
        <w:rPr>
          <w:rFonts w:ascii="GillSans" w:hAnsi="GillSans" w:cs="GillSans"/>
          <w:color w:val="000000"/>
          <w:sz w:val="24"/>
          <w:szCs w:val="24"/>
          <w:lang w:val="fi-FI"/>
        </w:rPr>
        <w:t>2</w:t>
      </w:r>
      <w:r w:rsidR="002D7586">
        <w:rPr>
          <w:rFonts w:ascii="GillSans" w:hAnsi="GillSans" w:cs="GillSans"/>
          <w:color w:val="000000"/>
          <w:sz w:val="24"/>
          <w:szCs w:val="24"/>
          <w:lang w:val="fi-FI"/>
        </w:rPr>
        <w:t xml:space="preserve">. </w:t>
      </w:r>
      <w:r w:rsidR="002B6198">
        <w:rPr>
          <w:rFonts w:ascii="GillSans" w:hAnsi="GillSans" w:cs="GillSans"/>
          <w:color w:val="000000"/>
          <w:sz w:val="24"/>
          <w:szCs w:val="24"/>
          <w:lang w:val="fi-FI"/>
        </w:rPr>
        <w:t xml:space="preserve"> Yhteyshenkilönä on Eeva-Leena.</w:t>
      </w:r>
      <w:r w:rsidR="00B75720">
        <w:rPr>
          <w:rFonts w:ascii="GillSans" w:hAnsi="GillSans" w:cs="GillSans"/>
          <w:color w:val="000000"/>
          <w:sz w:val="24"/>
          <w:szCs w:val="24"/>
          <w:lang w:val="fi-FI"/>
        </w:rPr>
        <w:t xml:space="preserve"> Sovittiin, että aikuiset (yli 14v.) osallistuvat kustannuksiin 15 eurolla, muut kulut maksaa sukuseura.</w:t>
      </w:r>
    </w:p>
    <w:p w:rsidR="00CF649B" w:rsidRPr="00CF649B" w:rsidRDefault="00CF649B" w:rsidP="00CF649B">
      <w:pPr>
        <w:pStyle w:val="Luettelokappale"/>
        <w:rPr>
          <w:rFonts w:ascii="GillSans" w:hAnsi="GillSans" w:cs="GillSans"/>
          <w:color w:val="000000"/>
          <w:sz w:val="24"/>
          <w:szCs w:val="24"/>
          <w:lang w:val="fi-FI"/>
        </w:rPr>
      </w:pPr>
    </w:p>
    <w:p w:rsidR="00CF649B" w:rsidRDefault="00CF649B" w:rsidP="00CF649B">
      <w:pPr>
        <w:pStyle w:val="Luettelokappale"/>
        <w:numPr>
          <w:ilvl w:val="0"/>
          <w:numId w:val="2"/>
        </w:numPr>
        <w:spacing w:before="240" w:after="480"/>
        <w:ind w:left="-68" w:hanging="357"/>
        <w:rPr>
          <w:rFonts w:ascii="GillSans" w:hAnsi="GillSans" w:cs="GillSans"/>
          <w:color w:val="000000"/>
          <w:sz w:val="24"/>
          <w:szCs w:val="24"/>
          <w:lang w:val="fi-FI"/>
        </w:rPr>
      </w:pPr>
      <w:proofErr w:type="spellStart"/>
      <w:r>
        <w:rPr>
          <w:rFonts w:ascii="GillSans" w:hAnsi="GillSans" w:cs="GillSans"/>
          <w:color w:val="000000"/>
          <w:sz w:val="24"/>
          <w:szCs w:val="24"/>
          <w:lang w:val="fi-FI"/>
        </w:rPr>
        <w:t>Avviisin</w:t>
      </w:r>
      <w:proofErr w:type="spellEnd"/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 seuraava numero</w:t>
      </w:r>
    </w:p>
    <w:p w:rsidR="00634A25" w:rsidRDefault="004C70E3" w:rsidP="004C70E3">
      <w:pPr>
        <w:pStyle w:val="Luettelokappale"/>
        <w:numPr>
          <w:ilvl w:val="0"/>
          <w:numId w:val="5"/>
        </w:numPr>
        <w:spacing w:before="240" w:after="480"/>
        <w:rPr>
          <w:rFonts w:ascii="GillSans" w:hAnsi="GillSans" w:cs="GillSans"/>
          <w:color w:val="000000"/>
          <w:sz w:val="24"/>
          <w:szCs w:val="24"/>
          <w:lang w:val="fi-FI"/>
        </w:rPr>
      </w:pPr>
      <w:proofErr w:type="gramStart"/>
      <w:r>
        <w:rPr>
          <w:rFonts w:ascii="GillSans" w:hAnsi="GillSans" w:cs="GillSans"/>
          <w:color w:val="000000"/>
          <w:sz w:val="24"/>
          <w:szCs w:val="24"/>
          <w:lang w:val="fi-FI"/>
        </w:rPr>
        <w:t>Ritvalta Savo</w:t>
      </w:r>
      <w:r w:rsidR="00C04FA4">
        <w:rPr>
          <w:rFonts w:ascii="GillSans" w:hAnsi="GillSans" w:cs="GillSans"/>
          <w:color w:val="000000"/>
          <w:sz w:val="24"/>
          <w:szCs w:val="24"/>
          <w:lang w:val="fi-FI"/>
        </w:rPr>
        <w:t>n Sanomissa julkaistu juttu serk</w:t>
      </w:r>
      <w:r>
        <w:rPr>
          <w:rFonts w:ascii="GillSans" w:hAnsi="GillSans" w:cs="GillSans"/>
          <w:color w:val="000000"/>
          <w:sz w:val="24"/>
          <w:szCs w:val="24"/>
          <w:lang w:val="fi-FI"/>
        </w:rPr>
        <w:t>kutapaamisesta</w:t>
      </w:r>
      <w:proofErr w:type="gramEnd"/>
    </w:p>
    <w:p w:rsidR="004C70E3" w:rsidRDefault="00B75720" w:rsidP="004C70E3">
      <w:pPr>
        <w:pStyle w:val="Luettelokappale"/>
        <w:numPr>
          <w:ilvl w:val="0"/>
          <w:numId w:val="5"/>
        </w:numPr>
        <w:spacing w:before="240" w:after="480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Eeva-Leena tekee </w:t>
      </w:r>
      <w:r w:rsidR="000575E2">
        <w:rPr>
          <w:rFonts w:ascii="GillSans" w:hAnsi="GillSans" w:cs="GillSans"/>
          <w:color w:val="000000"/>
          <w:sz w:val="24"/>
          <w:szCs w:val="24"/>
          <w:lang w:val="fi-FI"/>
        </w:rPr>
        <w:t>kutsun sukutapaamiseen</w:t>
      </w:r>
      <w:r>
        <w:rPr>
          <w:rFonts w:ascii="GillSans" w:hAnsi="GillSans" w:cs="GillSans"/>
          <w:color w:val="000000"/>
          <w:sz w:val="24"/>
          <w:szCs w:val="24"/>
          <w:lang w:val="fi-FI"/>
        </w:rPr>
        <w:t>.</w:t>
      </w:r>
    </w:p>
    <w:p w:rsidR="00B75720" w:rsidRDefault="00B75720" w:rsidP="004C70E3">
      <w:pPr>
        <w:pStyle w:val="Luettelokappale"/>
        <w:numPr>
          <w:ilvl w:val="0"/>
          <w:numId w:val="5"/>
        </w:numPr>
        <w:spacing w:before="240" w:after="480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Heikki kirjoittaa sukukirjasta.</w:t>
      </w:r>
    </w:p>
    <w:p w:rsidR="00C04FA4" w:rsidRDefault="00C04FA4" w:rsidP="004C70E3">
      <w:pPr>
        <w:pStyle w:val="Luettelokappale"/>
        <w:numPr>
          <w:ilvl w:val="0"/>
          <w:numId w:val="5"/>
        </w:numPr>
        <w:spacing w:before="240" w:after="480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Anni laatii tekstin sukukirjan lakinäkökulmasta mitä sukukirjan sisältönä voi olla</w:t>
      </w:r>
    </w:p>
    <w:p w:rsidR="00C04FA4" w:rsidRDefault="00C04FA4" w:rsidP="004C70E3">
      <w:pPr>
        <w:pStyle w:val="Luettelokappale"/>
        <w:numPr>
          <w:ilvl w:val="0"/>
          <w:numId w:val="5"/>
        </w:numPr>
        <w:spacing w:before="240" w:after="480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Sinikka kokoaa sanontoja ja sananlaskuja</w:t>
      </w:r>
    </w:p>
    <w:p w:rsidR="000575E2" w:rsidRDefault="000575E2" w:rsidP="004C70E3">
      <w:pPr>
        <w:pStyle w:val="Luettelokappale"/>
        <w:numPr>
          <w:ilvl w:val="0"/>
          <w:numId w:val="5"/>
        </w:numPr>
        <w:spacing w:before="240" w:after="480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Marjatta pyrkii saamaan jutun Eino Auvisesta</w:t>
      </w:r>
    </w:p>
    <w:p w:rsidR="000575E2" w:rsidRDefault="000575E2" w:rsidP="004C70E3">
      <w:pPr>
        <w:pStyle w:val="Luettelokappale"/>
        <w:numPr>
          <w:ilvl w:val="0"/>
          <w:numId w:val="5"/>
        </w:numPr>
        <w:spacing w:before="240" w:after="480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T-paitojen myynti-esite</w:t>
      </w:r>
    </w:p>
    <w:p w:rsidR="00C04FA4" w:rsidRPr="00CF649B" w:rsidRDefault="00C04FA4" w:rsidP="004C70E3">
      <w:pPr>
        <w:pStyle w:val="Luettelokappale"/>
        <w:numPr>
          <w:ilvl w:val="0"/>
          <w:numId w:val="5"/>
        </w:numPr>
        <w:spacing w:before="240" w:after="480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julkaisu huhtikuun lopussa tai toukokuun alussa</w:t>
      </w:r>
    </w:p>
    <w:p w:rsidR="001A66BE" w:rsidRPr="00CF649B" w:rsidRDefault="008368C5" w:rsidP="00CF649B">
      <w:pPr>
        <w:pStyle w:val="Luettelokappale"/>
        <w:spacing w:before="240" w:after="480"/>
        <w:ind w:left="-68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 xml:space="preserve"> </w:t>
      </w:r>
    </w:p>
    <w:p w:rsidR="00331A36" w:rsidRDefault="00AB0D19" w:rsidP="00150AC3">
      <w:pPr>
        <w:pStyle w:val="Luettelokappale"/>
        <w:numPr>
          <w:ilvl w:val="0"/>
          <w:numId w:val="2"/>
        </w:numPr>
        <w:spacing w:after="0"/>
        <w:ind w:left="-68" w:hanging="357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Muut asiat</w:t>
      </w:r>
    </w:p>
    <w:p w:rsidR="00CF649B" w:rsidRPr="00CF649B" w:rsidRDefault="00CF649B" w:rsidP="00CF649B">
      <w:pPr>
        <w:pStyle w:val="Luettelokappale"/>
        <w:rPr>
          <w:rFonts w:ascii="GillSans" w:hAnsi="GillSans" w:cs="GillSans"/>
          <w:color w:val="000000"/>
          <w:sz w:val="24"/>
          <w:szCs w:val="24"/>
          <w:lang w:val="fi-FI"/>
        </w:rPr>
      </w:pPr>
    </w:p>
    <w:p w:rsidR="00CF649B" w:rsidRDefault="00E466BE" w:rsidP="00CF649B">
      <w:pPr>
        <w:pStyle w:val="Luettelokappale"/>
        <w:numPr>
          <w:ilvl w:val="0"/>
          <w:numId w:val="4"/>
        </w:numPr>
        <w:spacing w:after="0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S</w:t>
      </w:r>
      <w:r w:rsidR="00CF649B">
        <w:rPr>
          <w:rFonts w:ascii="GillSans" w:hAnsi="GillSans" w:cs="GillSans"/>
          <w:color w:val="000000"/>
          <w:sz w:val="24"/>
          <w:szCs w:val="24"/>
          <w:lang w:val="fi-FI"/>
        </w:rPr>
        <w:t>ukupuun päivitys (</w:t>
      </w:r>
      <w:proofErr w:type="spellStart"/>
      <w:r w:rsidR="00CF649B">
        <w:rPr>
          <w:rFonts w:ascii="GillSans" w:hAnsi="GillSans" w:cs="GillSans"/>
          <w:color w:val="000000"/>
          <w:sz w:val="24"/>
          <w:szCs w:val="24"/>
          <w:lang w:val="fi-FI"/>
        </w:rPr>
        <w:t>Grano</w:t>
      </w:r>
      <w:proofErr w:type="spellEnd"/>
      <w:r w:rsidR="00CF649B">
        <w:rPr>
          <w:rFonts w:ascii="GillSans" w:hAnsi="GillSans" w:cs="GillSans"/>
          <w:color w:val="000000"/>
          <w:sz w:val="24"/>
          <w:szCs w:val="24"/>
          <w:lang w:val="fi-FI"/>
        </w:rPr>
        <w:t>)</w:t>
      </w:r>
      <w:r w:rsidR="00634A25">
        <w:rPr>
          <w:rFonts w:ascii="GillSans" w:hAnsi="GillSans" w:cs="GillSans"/>
          <w:color w:val="000000"/>
          <w:sz w:val="24"/>
          <w:szCs w:val="24"/>
          <w:lang w:val="fi-FI"/>
        </w:rPr>
        <w:t>:</w:t>
      </w:r>
      <w:r w:rsidR="0040053C">
        <w:rPr>
          <w:rFonts w:ascii="GillSans" w:hAnsi="GillSans" w:cs="GillSans"/>
          <w:color w:val="000000"/>
          <w:sz w:val="24"/>
          <w:szCs w:val="24"/>
          <w:lang w:val="fi-FI"/>
        </w:rPr>
        <w:t xml:space="preserve"> pyydetään kesätapaamisessa korjauksia ja uusi versio tilataan myöhemmin. </w:t>
      </w:r>
    </w:p>
    <w:p w:rsidR="00CF649B" w:rsidRDefault="00E466BE" w:rsidP="00CF649B">
      <w:pPr>
        <w:pStyle w:val="Luettelokappale"/>
        <w:numPr>
          <w:ilvl w:val="0"/>
          <w:numId w:val="4"/>
        </w:numPr>
        <w:spacing w:after="0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Sukuseuran tuotteiden tilanne:</w:t>
      </w:r>
    </w:p>
    <w:p w:rsidR="00E466BE" w:rsidRDefault="00E466BE" w:rsidP="00E466BE">
      <w:pPr>
        <w:pStyle w:val="Luettelokappale"/>
        <w:numPr>
          <w:ilvl w:val="1"/>
          <w:numId w:val="4"/>
        </w:numPr>
        <w:spacing w:after="0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T-paitoja on vielä jäljellä</w:t>
      </w:r>
      <w:r w:rsidR="000575E2">
        <w:rPr>
          <w:rFonts w:ascii="GillSans" w:hAnsi="GillSans" w:cs="GillSans"/>
          <w:color w:val="000000"/>
          <w:sz w:val="24"/>
          <w:szCs w:val="24"/>
          <w:lang w:val="fi-FI"/>
        </w:rPr>
        <w:t xml:space="preserve"> 48</w:t>
      </w:r>
      <w:bookmarkStart w:id="0" w:name="_GoBack"/>
      <w:bookmarkEnd w:id="0"/>
      <w:r w:rsidR="0040053C">
        <w:rPr>
          <w:rFonts w:ascii="GillSans" w:hAnsi="GillSans" w:cs="GillSans"/>
          <w:color w:val="000000"/>
          <w:sz w:val="24"/>
          <w:szCs w:val="24"/>
          <w:lang w:val="fi-FI"/>
        </w:rPr>
        <w:t xml:space="preserve"> kpl, kaikkia kokoja. </w:t>
      </w:r>
    </w:p>
    <w:p w:rsidR="00E466BE" w:rsidRDefault="00E466BE" w:rsidP="00E466BE">
      <w:pPr>
        <w:pStyle w:val="Luettelokappale"/>
        <w:numPr>
          <w:ilvl w:val="1"/>
          <w:numId w:val="4"/>
        </w:numPr>
        <w:spacing w:after="0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Pöytästandaarit ovat loppu. Yksi tiedustelu on tullut.</w:t>
      </w:r>
      <w:r w:rsidR="0040053C">
        <w:rPr>
          <w:rFonts w:ascii="GillSans" w:hAnsi="GillSans" w:cs="GillSans"/>
          <w:color w:val="000000"/>
          <w:sz w:val="24"/>
          <w:szCs w:val="24"/>
          <w:lang w:val="fi-FI"/>
        </w:rPr>
        <w:t xml:space="preserve"> Kysytään sukutapaamisessa jäsenistön toiveita ja ajatuksia heraldisen tunnuksen tuotteista ja tilataan palautteen mukaan.</w:t>
      </w:r>
    </w:p>
    <w:p w:rsidR="00AB0D19" w:rsidRDefault="00E466BE" w:rsidP="001F491D">
      <w:pPr>
        <w:pStyle w:val="Luettelokappale"/>
        <w:numPr>
          <w:ilvl w:val="1"/>
          <w:numId w:val="4"/>
        </w:numPr>
        <w:spacing w:after="0"/>
        <w:rPr>
          <w:rFonts w:ascii="GillSans" w:hAnsi="GillSans" w:cs="GillSans"/>
          <w:color w:val="000000"/>
          <w:sz w:val="24"/>
          <w:szCs w:val="24"/>
          <w:lang w:val="fi-FI"/>
        </w:rPr>
      </w:pPr>
      <w:r>
        <w:rPr>
          <w:rFonts w:ascii="GillSans" w:hAnsi="GillSans" w:cs="GillSans"/>
          <w:color w:val="000000"/>
          <w:sz w:val="24"/>
          <w:szCs w:val="24"/>
          <w:lang w:val="fi-FI"/>
        </w:rPr>
        <w:t>Sukukirjat on myyty. Kaksi tiedustelua on tullut. Syksyn kokouksen jälkeen kirjan julkistamistilaisuudessa Anja Seurasen ehdotuksesta päätettiin luovuttaa yksi Kuopion kirjastolle ja yksi kirja kunniapuheenjohtaja Martti Auviselle.</w:t>
      </w:r>
      <w:r w:rsidR="001F491D">
        <w:rPr>
          <w:rFonts w:ascii="GillSans" w:hAnsi="GillSans" w:cs="GillSans"/>
          <w:color w:val="000000"/>
          <w:sz w:val="24"/>
          <w:szCs w:val="24"/>
          <w:lang w:val="fi-FI"/>
        </w:rPr>
        <w:t xml:space="preserve">  Keskustellaan korjauksista ja mahdollisesta lisätilauksesta kesätapaamisessa.</w:t>
      </w:r>
    </w:p>
    <w:p w:rsidR="001F491D" w:rsidRDefault="001F491D" w:rsidP="001F491D">
      <w:pPr>
        <w:spacing w:after="0"/>
        <w:rPr>
          <w:rFonts w:ascii="GillSans" w:hAnsi="GillSans" w:cs="GillSans"/>
          <w:color w:val="000000"/>
          <w:sz w:val="24"/>
          <w:szCs w:val="24"/>
          <w:lang w:val="fi-FI"/>
        </w:rPr>
      </w:pPr>
    </w:p>
    <w:p w:rsidR="001F491D" w:rsidRDefault="001F491D" w:rsidP="001F491D">
      <w:pPr>
        <w:spacing w:after="0"/>
        <w:rPr>
          <w:rFonts w:ascii="GillSans" w:hAnsi="GillSans" w:cs="GillSans"/>
          <w:color w:val="000000"/>
          <w:sz w:val="24"/>
          <w:szCs w:val="24"/>
          <w:lang w:val="fi-FI"/>
        </w:rPr>
      </w:pPr>
    </w:p>
    <w:p w:rsidR="001F491D" w:rsidRDefault="001F491D" w:rsidP="001F491D">
      <w:pPr>
        <w:spacing w:after="0"/>
        <w:rPr>
          <w:rFonts w:ascii="GillSans" w:hAnsi="GillSans" w:cs="GillSans"/>
          <w:color w:val="000000"/>
          <w:sz w:val="24"/>
          <w:szCs w:val="24"/>
          <w:lang w:val="fi-FI"/>
        </w:rPr>
      </w:pPr>
    </w:p>
    <w:p w:rsidR="001F491D" w:rsidRDefault="001F491D" w:rsidP="001F491D">
      <w:pPr>
        <w:spacing w:after="0"/>
        <w:rPr>
          <w:rFonts w:ascii="GillSans" w:hAnsi="GillSans" w:cs="GillSans"/>
          <w:color w:val="000000"/>
          <w:sz w:val="24"/>
          <w:szCs w:val="24"/>
          <w:lang w:val="fi-FI"/>
        </w:rPr>
      </w:pPr>
    </w:p>
    <w:p w:rsidR="001F491D" w:rsidRPr="001F491D" w:rsidRDefault="001F491D" w:rsidP="001F491D">
      <w:pPr>
        <w:spacing w:after="0"/>
        <w:rPr>
          <w:rFonts w:ascii="GillSans" w:hAnsi="GillSans" w:cs="GillSans"/>
          <w:color w:val="000000"/>
          <w:sz w:val="24"/>
          <w:szCs w:val="24"/>
          <w:lang w:val="fi-FI"/>
        </w:rPr>
      </w:pPr>
      <w:proofErr w:type="gramStart"/>
      <w:r>
        <w:rPr>
          <w:rFonts w:ascii="GillSans" w:hAnsi="GillSans" w:cs="GillSans"/>
          <w:color w:val="000000"/>
          <w:sz w:val="24"/>
          <w:szCs w:val="24"/>
          <w:lang w:val="fi-FI"/>
        </w:rPr>
        <w:t>Pöytäkirja tarkastettu ja hyväksytty</w:t>
      </w:r>
      <w:proofErr w:type="gramEnd"/>
    </w:p>
    <w:sectPr w:rsidR="001F491D" w:rsidRPr="001F491D" w:rsidSect="00331A36">
      <w:headerReference w:type="default" r:id="rId8"/>
      <w:pgSz w:w="12240" w:h="15840"/>
      <w:pgMar w:top="2127" w:right="616" w:bottom="1418" w:left="144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0A" w:rsidRDefault="000D100A" w:rsidP="000D100A">
      <w:pPr>
        <w:spacing w:after="0" w:line="240" w:lineRule="auto"/>
      </w:pPr>
      <w:r>
        <w:separator/>
      </w:r>
    </w:p>
  </w:endnote>
  <w:endnote w:type="continuationSeparator" w:id="0">
    <w:p w:rsidR="000D100A" w:rsidRDefault="000D100A" w:rsidP="000D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eflerText-Regular">
    <w:altName w:val="Hoefler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0A" w:rsidRDefault="000D100A" w:rsidP="000D100A">
      <w:pPr>
        <w:spacing w:after="0" w:line="240" w:lineRule="auto"/>
      </w:pPr>
      <w:r>
        <w:separator/>
      </w:r>
    </w:p>
  </w:footnote>
  <w:footnote w:type="continuationSeparator" w:id="0">
    <w:p w:rsidR="000D100A" w:rsidRDefault="000D100A" w:rsidP="000D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0A" w:rsidRPr="000D100A" w:rsidRDefault="001A66BE" w:rsidP="001A66BE">
    <w:pPr>
      <w:autoSpaceDE w:val="0"/>
      <w:autoSpaceDN w:val="0"/>
      <w:adjustRightInd w:val="0"/>
      <w:spacing w:after="0" w:line="240" w:lineRule="auto"/>
      <w:ind w:left="-709" w:firstLine="142"/>
      <w:rPr>
        <w:rFonts w:ascii="HoeflerText-Regular" w:hAnsi="HoeflerText-Regular" w:cs="HoeflerText-Regular"/>
        <w:lang w:val="fi-FI"/>
      </w:rPr>
    </w:pPr>
    <w:r>
      <w:rPr>
        <w:noProof/>
        <w:lang w:val="fi-FI" w:eastAsia="fi-FI"/>
      </w:rPr>
      <w:drawing>
        <wp:inline distT="0" distB="0" distL="0" distR="0" wp14:anchorId="3FB32C72" wp14:editId="57BCF49E">
          <wp:extent cx="667909" cy="939339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akuna valkoinen poh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909" cy="93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oeflerText-Regular" w:hAnsi="HoeflerText-Regular" w:cs="HoeflerText-Regular"/>
        <w:b/>
        <w:color w:val="002060"/>
        <w:lang w:val="fi-FI"/>
      </w:rPr>
      <w:tab/>
    </w:r>
    <w:r>
      <w:rPr>
        <w:rFonts w:ascii="HoeflerText-Regular" w:hAnsi="HoeflerText-Regular" w:cs="HoeflerText-Regular"/>
        <w:b/>
        <w:color w:val="002060"/>
        <w:lang w:val="fi-FI"/>
      </w:rPr>
      <w:tab/>
    </w:r>
    <w:r>
      <w:rPr>
        <w:rFonts w:ascii="HoeflerText-Regular" w:hAnsi="HoeflerText-Regular" w:cs="HoeflerText-Regular"/>
        <w:b/>
        <w:color w:val="002060"/>
        <w:lang w:val="fi-FI"/>
      </w:rPr>
      <w:tab/>
    </w:r>
    <w:r w:rsidR="000D100A" w:rsidRPr="00C23FB0">
      <w:rPr>
        <w:rFonts w:ascii="HoeflerText-Regular" w:hAnsi="HoeflerText-Regular" w:cs="HoeflerText-Regular"/>
        <w:b/>
        <w:color w:val="002060"/>
        <w:lang w:val="fi-FI"/>
      </w:rPr>
      <w:t>YLÄ-SAVON AUVISTEN SUKUSEURA RY</w:t>
    </w:r>
    <w:r w:rsidR="002F5307">
      <w:rPr>
        <w:rFonts w:ascii="HoeflerText-Regular" w:hAnsi="HoeflerText-Regular" w:cs="HoeflerText-Regular"/>
        <w:b/>
        <w:color w:val="002060"/>
        <w:lang w:val="fi-FI"/>
      </w:rPr>
      <w:t xml:space="preserve"> </w:t>
    </w:r>
    <w:r w:rsidR="000D100A">
      <w:rPr>
        <w:rFonts w:ascii="HoeflerText-Regular" w:hAnsi="HoeflerText-Regular" w:cs="HoeflerText-Regular"/>
        <w:color w:val="943634" w:themeColor="accent2" w:themeShade="BF"/>
        <w:lang w:val="fi-FI"/>
      </w:rPr>
      <w:tab/>
    </w:r>
    <w:r w:rsidR="000D100A">
      <w:rPr>
        <w:rFonts w:ascii="HoeflerText-Regular" w:hAnsi="HoeflerText-Regular" w:cs="HoeflerText-Regular"/>
        <w:color w:val="943634" w:themeColor="accent2" w:themeShade="BF"/>
        <w:lang w:val="fi-FI"/>
      </w:rPr>
      <w:tab/>
    </w:r>
    <w:r w:rsidR="000D100A">
      <w:rPr>
        <w:rFonts w:ascii="HoeflerText-Regular" w:hAnsi="HoeflerText-Regular" w:cs="HoeflerText-Regular"/>
        <w:color w:val="943634" w:themeColor="accent2" w:themeShade="BF"/>
        <w:lang w:val="fi-FI"/>
      </w:rPr>
      <w:tab/>
    </w:r>
    <w:r w:rsidR="00634A25">
      <w:rPr>
        <w:rFonts w:ascii="HoeflerText-Regular" w:hAnsi="HoeflerText-Regular" w:cs="HoeflerText-Regular"/>
        <w:lang w:val="fi-FI"/>
      </w:rPr>
      <w:t>5.3</w:t>
    </w:r>
    <w:r w:rsidR="00373EFD">
      <w:rPr>
        <w:rFonts w:ascii="HoeflerText-Regular" w:hAnsi="HoeflerText-Regular" w:cs="HoeflerText-Regular"/>
        <w:lang w:val="fi-FI"/>
      </w:rPr>
      <w:t>.2016</w:t>
    </w:r>
  </w:p>
  <w:p w:rsidR="000D100A" w:rsidRPr="000D100A" w:rsidRDefault="000D100A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673"/>
    <w:multiLevelType w:val="hybridMultilevel"/>
    <w:tmpl w:val="A6E2DDB8"/>
    <w:lvl w:ilvl="0" w:tplc="3DAAF59A">
      <w:numFmt w:val="bullet"/>
      <w:lvlText w:val="-"/>
      <w:lvlJc w:val="left"/>
      <w:pPr>
        <w:ind w:left="292" w:hanging="360"/>
      </w:pPr>
      <w:rPr>
        <w:rFonts w:ascii="GillSans" w:eastAsiaTheme="minorHAnsi" w:hAnsi="GillSans" w:cs="GillSans" w:hint="default"/>
      </w:rPr>
    </w:lvl>
    <w:lvl w:ilvl="1" w:tplc="040B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">
    <w:nsid w:val="0D25717C"/>
    <w:multiLevelType w:val="hybridMultilevel"/>
    <w:tmpl w:val="84FC2096"/>
    <w:lvl w:ilvl="0" w:tplc="3AE48B54">
      <w:numFmt w:val="bullet"/>
      <w:lvlText w:val="-"/>
      <w:lvlJc w:val="left"/>
      <w:pPr>
        <w:ind w:left="292" w:hanging="360"/>
      </w:pPr>
      <w:rPr>
        <w:rFonts w:ascii="GillSans" w:eastAsiaTheme="minorHAnsi" w:hAnsi="GillSans" w:cs="GillSans" w:hint="default"/>
      </w:rPr>
    </w:lvl>
    <w:lvl w:ilvl="1" w:tplc="040B0003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2">
    <w:nsid w:val="5B0E73E1"/>
    <w:multiLevelType w:val="hybridMultilevel"/>
    <w:tmpl w:val="0E343FB2"/>
    <w:lvl w:ilvl="0" w:tplc="8FD6AEC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5D16608B"/>
    <w:multiLevelType w:val="hybridMultilevel"/>
    <w:tmpl w:val="129E8A50"/>
    <w:lvl w:ilvl="0" w:tplc="93222880">
      <w:start w:val="1"/>
      <w:numFmt w:val="lowerLetter"/>
      <w:lvlText w:val="%1)"/>
      <w:lvlJc w:val="left"/>
      <w:pPr>
        <w:ind w:left="2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2" w:hanging="360"/>
      </w:pPr>
    </w:lvl>
    <w:lvl w:ilvl="2" w:tplc="0409001B" w:tentative="1">
      <w:start w:val="1"/>
      <w:numFmt w:val="lowerRoman"/>
      <w:lvlText w:val="%3."/>
      <w:lvlJc w:val="right"/>
      <w:pPr>
        <w:ind w:left="1732" w:hanging="180"/>
      </w:pPr>
    </w:lvl>
    <w:lvl w:ilvl="3" w:tplc="0409000F" w:tentative="1">
      <w:start w:val="1"/>
      <w:numFmt w:val="decimal"/>
      <w:lvlText w:val="%4."/>
      <w:lvlJc w:val="left"/>
      <w:pPr>
        <w:ind w:left="2452" w:hanging="360"/>
      </w:pPr>
    </w:lvl>
    <w:lvl w:ilvl="4" w:tplc="04090019" w:tentative="1">
      <w:start w:val="1"/>
      <w:numFmt w:val="lowerLetter"/>
      <w:lvlText w:val="%5."/>
      <w:lvlJc w:val="left"/>
      <w:pPr>
        <w:ind w:left="3172" w:hanging="360"/>
      </w:pPr>
    </w:lvl>
    <w:lvl w:ilvl="5" w:tplc="0409001B" w:tentative="1">
      <w:start w:val="1"/>
      <w:numFmt w:val="lowerRoman"/>
      <w:lvlText w:val="%6."/>
      <w:lvlJc w:val="right"/>
      <w:pPr>
        <w:ind w:left="3892" w:hanging="180"/>
      </w:pPr>
    </w:lvl>
    <w:lvl w:ilvl="6" w:tplc="0409000F" w:tentative="1">
      <w:start w:val="1"/>
      <w:numFmt w:val="decimal"/>
      <w:lvlText w:val="%7."/>
      <w:lvlJc w:val="left"/>
      <w:pPr>
        <w:ind w:left="4612" w:hanging="360"/>
      </w:pPr>
    </w:lvl>
    <w:lvl w:ilvl="7" w:tplc="04090019" w:tentative="1">
      <w:start w:val="1"/>
      <w:numFmt w:val="lowerLetter"/>
      <w:lvlText w:val="%8."/>
      <w:lvlJc w:val="left"/>
      <w:pPr>
        <w:ind w:left="5332" w:hanging="360"/>
      </w:pPr>
    </w:lvl>
    <w:lvl w:ilvl="8" w:tplc="040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4">
    <w:nsid w:val="68154E38"/>
    <w:multiLevelType w:val="hybridMultilevel"/>
    <w:tmpl w:val="423661E0"/>
    <w:lvl w:ilvl="0" w:tplc="63BEEC7E">
      <w:start w:val="1"/>
      <w:numFmt w:val="decimal"/>
      <w:lvlText w:val="%1-"/>
      <w:lvlJc w:val="left"/>
      <w:pPr>
        <w:ind w:left="-66" w:hanging="360"/>
      </w:pPr>
      <w:rPr>
        <w:rFonts w:ascii="GillSans" w:hAnsi="GillSans" w:cs="GillSan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1E"/>
    <w:rsid w:val="000575E2"/>
    <w:rsid w:val="000D100A"/>
    <w:rsid w:val="00150AC3"/>
    <w:rsid w:val="00193806"/>
    <w:rsid w:val="001A66BE"/>
    <w:rsid w:val="001F491D"/>
    <w:rsid w:val="002B31AA"/>
    <w:rsid w:val="002B6198"/>
    <w:rsid w:val="002D7586"/>
    <w:rsid w:val="002E12BA"/>
    <w:rsid w:val="002F5307"/>
    <w:rsid w:val="003217EE"/>
    <w:rsid w:val="00331A36"/>
    <w:rsid w:val="003519B9"/>
    <w:rsid w:val="00373EFD"/>
    <w:rsid w:val="0040053C"/>
    <w:rsid w:val="004334F7"/>
    <w:rsid w:val="00485BCD"/>
    <w:rsid w:val="004C70E3"/>
    <w:rsid w:val="00612625"/>
    <w:rsid w:val="00634A25"/>
    <w:rsid w:val="006630EE"/>
    <w:rsid w:val="007163E6"/>
    <w:rsid w:val="0079440A"/>
    <w:rsid w:val="00794FAE"/>
    <w:rsid w:val="008368C5"/>
    <w:rsid w:val="008A4E1E"/>
    <w:rsid w:val="0090377E"/>
    <w:rsid w:val="00985F6F"/>
    <w:rsid w:val="00A41D29"/>
    <w:rsid w:val="00AB0D19"/>
    <w:rsid w:val="00B75720"/>
    <w:rsid w:val="00BC0857"/>
    <w:rsid w:val="00C04FA4"/>
    <w:rsid w:val="00C23FB0"/>
    <w:rsid w:val="00CF649B"/>
    <w:rsid w:val="00D8353B"/>
    <w:rsid w:val="00E466BE"/>
    <w:rsid w:val="00FB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D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D100A"/>
  </w:style>
  <w:style w:type="paragraph" w:styleId="Alatunniste">
    <w:name w:val="footer"/>
    <w:basedOn w:val="Normaali"/>
    <w:link w:val="AlatunnisteChar"/>
    <w:uiPriority w:val="99"/>
    <w:unhideWhenUsed/>
    <w:rsid w:val="000D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D100A"/>
  </w:style>
  <w:style w:type="table" w:styleId="TaulukkoRuudukko">
    <w:name w:val="Table Grid"/>
    <w:basedOn w:val="Normaalitaulukko"/>
    <w:uiPriority w:val="59"/>
    <w:rsid w:val="000D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4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1D2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F5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D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D100A"/>
  </w:style>
  <w:style w:type="paragraph" w:styleId="Alatunniste">
    <w:name w:val="footer"/>
    <w:basedOn w:val="Normaali"/>
    <w:link w:val="AlatunnisteChar"/>
    <w:uiPriority w:val="99"/>
    <w:unhideWhenUsed/>
    <w:rsid w:val="000D1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D100A"/>
  </w:style>
  <w:style w:type="table" w:styleId="TaulukkoRuudukko">
    <w:name w:val="Table Grid"/>
    <w:basedOn w:val="Normaalitaulukko"/>
    <w:uiPriority w:val="59"/>
    <w:rsid w:val="000D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4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1D29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F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273</Words>
  <Characters>2218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Arek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t8hauih</dc:creator>
  <cp:lastModifiedBy>Heikki</cp:lastModifiedBy>
  <cp:revision>9</cp:revision>
  <cp:lastPrinted>2016-02-22T11:57:00Z</cp:lastPrinted>
  <dcterms:created xsi:type="dcterms:W3CDTF">2016-02-25T10:30:00Z</dcterms:created>
  <dcterms:modified xsi:type="dcterms:W3CDTF">2016-03-05T13:12:00Z</dcterms:modified>
</cp:coreProperties>
</file>